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4050"/>
        <w:gridCol w:w="2700"/>
        <w:gridCol w:w="6699"/>
        <w:gridCol w:w="236"/>
        <w:gridCol w:w="175"/>
      </w:tblGrid>
      <w:tr w:rsidR="00153C00" w:rsidRPr="00A308EB" w14:paraId="76735EC4" w14:textId="77777777" w:rsidTr="00E45DAF">
        <w:trPr>
          <w:trHeight w:val="450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185D393" w:rsidR="002668DC" w:rsidRPr="008C798A" w:rsidRDefault="00E45DAF" w:rsidP="00C046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медицинской мебели (для 11 школ) методом электронных торгов по шифру 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11DB259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07</w:t>
            </w:r>
            <w:r w:rsidR="00E45DA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04</w:t>
            </w:r>
            <w:r w:rsidR="00E45DA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735CF2C" w14:textId="219D4AEB" w:rsidR="002668DC" w:rsidRPr="002668DC" w:rsidRDefault="002668DC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>Арман Ераносян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AF48A67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E45DAF"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45DAF"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FF2E38A" w:rsidR="00153C00" w:rsidRPr="00A308EB" w:rsidRDefault="00E45DAF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E45D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  <w:r w:rsidRPr="00E45D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подали заявки следующие организации:</w:t>
            </w:r>
          </w:p>
        </w:tc>
      </w:tr>
      <w:tr w:rsidR="00BF34B6" w:rsidRPr="00A308EB" w14:paraId="13DBBED7" w14:textId="77777777" w:rsidTr="00E45DA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45DAF" w:rsidRPr="00F97200" w14:paraId="3F55DF0D" w14:textId="77777777" w:rsidTr="00E45DAF">
        <w:trPr>
          <w:gridAfter w:val="1"/>
          <w:wAfter w:w="175" w:type="dxa"/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68AFAD3C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4CF20121" w:rsidR="00E45DAF" w:rsidRPr="005E5E5C" w:rsidRDefault="00E45DAF" w:rsidP="00E45DAF">
            <w:pPr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 xml:space="preserve">gnumner2024@mail.ru </w:t>
            </w:r>
            <w:hyperlink r:id="rId6" w:history="1"/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B23618" w14:paraId="195AA8D9" w14:textId="77777777" w:rsidTr="00E45DA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50467427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"ГОРА"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6776EAD8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>goraspy@gmail.com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B23618" w14:paraId="6DC5AFDB" w14:textId="77777777" w:rsidTr="00E45DAF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42549BA1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"Шох Ар"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4E7434AE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>83-1983-83@mail.ru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F97200" w14:paraId="6A0C3766" w14:textId="77777777" w:rsidTr="00E45DAF">
        <w:trPr>
          <w:gridAfter w:val="1"/>
          <w:wAfter w:w="175" w:type="dxa"/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E45DAF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B3B" w14:textId="70F5B4AA" w:rsidR="00E45DAF" w:rsidRP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«Интерактивные Смарт Технологии»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6DD90C" w14:textId="7082E010" w:rsidR="00E45DAF" w:rsidRPr="00B23618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ru-RU"/>
              </w:rPr>
            </w:pPr>
            <w:r w:rsidRPr="001B1780">
              <w:rPr>
                <w:rStyle w:val="Hyperlink"/>
                <w:lang w:val="hy-AM"/>
              </w:rPr>
              <w:t>interactive.stf@gmail.com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F97200" w14:paraId="79CCE914" w14:textId="77777777" w:rsidTr="00E45DAF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FD5" w14:textId="77777777" w:rsid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"ЭКО-ДЕКОР"</w:t>
            </w:r>
          </w:p>
          <w:p w14:paraId="291B4963" w14:textId="391D0B39" w:rsidR="00E45DAF" w:rsidRPr="00B23618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DB193C" w14:textId="4C957419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727F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C27601" w14:paraId="1C3E031E" w14:textId="77777777" w:rsidTr="00E45DAF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E45DAF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3A" w14:textId="4C2C944D" w:rsid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703413" w14:textId="6DB77964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727F2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5350B223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B2361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880D17C" w14:textId="336C90BC" w:rsidR="00552607" w:rsidRPr="00A308EB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2C0BAF73" w14:textId="57569343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3580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901"/>
              <w:gridCol w:w="5490"/>
              <w:gridCol w:w="1170"/>
              <w:gridCol w:w="1787"/>
              <w:gridCol w:w="1795"/>
              <w:gridCol w:w="1828"/>
            </w:tblGrid>
            <w:tr w:rsidR="00E45DAF" w:rsidRPr="00D1189A" w14:paraId="402EBAE4" w14:textId="77777777" w:rsidTr="00E45DAF">
              <w:trPr>
                <w:trHeight w:val="620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05E0E" w14:textId="0821E7A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</w:t>
                  </w: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4F7F5" w14:textId="39B47ECA" w:rsidR="00E45DAF" w:rsidRPr="00E45DAF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ru-RU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 xml:space="preserve">Занимаемое </w:t>
                  </w:r>
                  <w:r>
                    <w:rPr>
                      <w:rFonts w:ascii="Calibri" w:eastAsia="Times New Roman" w:hAnsi="Calibri" w:cs="Calibri"/>
                      <w:color w:val="37474F"/>
                      <w:lang w:val="ru-RU"/>
                    </w:rPr>
                    <w:t>место</w:t>
                  </w:r>
                </w:p>
              </w:tc>
              <w:tc>
                <w:tcPr>
                  <w:tcW w:w="5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946AE" w14:textId="7209FF44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участников 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925DA" w14:textId="34BC896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35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DEF38" w14:textId="3E965FF6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EF4B6" w14:textId="2AA80202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>Статус участника</w:t>
                  </w:r>
                </w:p>
              </w:tc>
            </w:tr>
            <w:tr w:rsidR="00E45DAF" w:rsidRPr="00D1189A" w14:paraId="080F1BF9" w14:textId="77777777" w:rsidTr="00E45DAF">
              <w:trPr>
                <w:trHeight w:val="440"/>
              </w:trPr>
              <w:tc>
                <w:tcPr>
                  <w:tcW w:w="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48F53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B3C78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54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B8EDB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41112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FAB24" w14:textId="0456D91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5687B" w14:textId="350D2896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61FCF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</w:tr>
            <w:tr w:rsidR="00E45DAF" w:rsidRPr="00D1189A" w14:paraId="1A5CE72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5C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6279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9555F" w14:textId="76086BC9" w:rsidR="00E45DAF" w:rsidRPr="00E45DAF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CF9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EA4D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6AE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9577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77DBEE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D10E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FF5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3261" w14:textId="1B4526C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7664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B0CE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BD23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C53F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B6E044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0DEF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73F3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005E2" w14:textId="29E608C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62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E592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00AD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D68E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C80B1D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66DD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690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94965" w14:textId="5DBC6952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16F1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FEFE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2E78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9F17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89898AF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2DEF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0987A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7F3C2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6E0645A0" w14:textId="185F204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A0C0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B460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A2E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3F19B" w14:textId="5BDE267B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2046A1">
                    <w:t>Отклоненный</w:t>
                  </w:r>
                </w:p>
              </w:tc>
            </w:tr>
            <w:tr w:rsidR="00E45DAF" w:rsidRPr="00D1189A" w14:paraId="7B7E07E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62F1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9641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0AA6E" w14:textId="397B0C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7180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184C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ED39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47AB28" w14:textId="182EFE4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2046A1">
                    <w:t>Отклоненный</w:t>
                  </w:r>
                </w:p>
              </w:tc>
            </w:tr>
            <w:tr w:rsidR="00E45DAF" w:rsidRPr="00D1189A" w14:paraId="654C8084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30C9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2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7535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66523" w14:textId="6AFCBDE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2D2B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9CE7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31A0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A542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3B7EE5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B21F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1FA2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6C80C" w14:textId="241C265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51C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5412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1EEC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13DA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49CD9C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F46E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13C0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8C663" w14:textId="1713AB6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FA8B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966A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2EDA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3FE3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1902DA0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A7D0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C67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B5015" w14:textId="3ADD384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BE19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B0F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B252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D4C9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DBBE882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314C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05B2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FC11D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0DA69B20" w14:textId="78A02E6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9E2E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3A92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D8EE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FAA7B" w14:textId="0B3EA18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E70EE">
                    <w:t>Отклоненный</w:t>
                  </w:r>
                </w:p>
              </w:tc>
            </w:tr>
            <w:tr w:rsidR="00E45DAF" w:rsidRPr="00D1189A" w14:paraId="16FFD556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3831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7F3B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DE429" w14:textId="75E6BF8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6DE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B334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FC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686537" w14:textId="7CA4D28C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E70EE">
                    <w:t>Отклоненный</w:t>
                  </w:r>
                </w:p>
              </w:tc>
            </w:tr>
            <w:tr w:rsidR="00E45DAF" w:rsidRPr="00D1189A" w14:paraId="59F528B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7FC5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3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9578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E8991" w14:textId="43DA947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03EC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4BCC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B9E8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E42C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D66896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8769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B0F0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1BB0" w14:textId="5AF7326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1FA9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844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52E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0A92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E79A1F8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2D3E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8B67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DA444" w14:textId="32C005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389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9CFF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D134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A242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C70D75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76A9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1890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2F81B" w14:textId="405E83D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51B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A070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BB3E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0F55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A8F40B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1B1B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BB18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5E7CD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17A5EE58" w14:textId="19CA850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5744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A4D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7063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47337E" w14:textId="458EAC3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17222">
                    <w:t>Отклоненный</w:t>
                  </w:r>
                </w:p>
              </w:tc>
            </w:tr>
            <w:tr w:rsidR="00E45DAF" w:rsidRPr="00D1189A" w14:paraId="7CDAB0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375F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06BE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75B99" w14:textId="01599B6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1D3A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163B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A55B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73435" w14:textId="37353914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17222">
                    <w:t>Отклоненный</w:t>
                  </w:r>
                </w:p>
              </w:tc>
            </w:tr>
            <w:tr w:rsidR="00E45DAF" w:rsidRPr="00D1189A" w14:paraId="6F939C8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71B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4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4F32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0FA0E" w14:textId="0088917D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5D19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653E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E0B7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B2E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47B79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97B9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7AD9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7FBA" w14:textId="6FC974A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2B35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740B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9743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CE28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4EAB83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E57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189D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27F28" w14:textId="46DC65C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5114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397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7B56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418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565732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9980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9348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11AE6" w14:textId="6498E7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1CD0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49A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EE4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33E9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AFBB780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F48C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8569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B77F1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423E6CDE" w14:textId="1265012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3594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541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143E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97649D" w14:textId="120E69B0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D787C">
                    <w:t>Отклоненный</w:t>
                  </w:r>
                </w:p>
              </w:tc>
            </w:tr>
            <w:tr w:rsidR="00E45DAF" w:rsidRPr="00D1189A" w14:paraId="1BCE5A1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B62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F6AE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BB12" w14:textId="07632F3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68B7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20E1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3F79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8EA7F6" w14:textId="6BE2189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D787C">
                    <w:t>Отклоненный</w:t>
                  </w:r>
                </w:p>
              </w:tc>
            </w:tr>
            <w:tr w:rsidR="00E45DAF" w:rsidRPr="00D1189A" w14:paraId="55EF4D97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3EAE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5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71D4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BB8BD" w14:textId="23AC993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AF31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D922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D9EB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FA30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7F4623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07D3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054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655BF" w14:textId="2585034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457D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A38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4F9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4483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BB4B02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9B7B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8F2F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DDC9F" w14:textId="763D4E3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5B95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543D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91A4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2CB7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9B4E79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6C82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9169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3C4CB" w14:textId="2D9FCB7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16CD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997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8703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6891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3967E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4FE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5016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F1093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2C543C31" w14:textId="662BB96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5E0D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096E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A68E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67FE60" w14:textId="17EA271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95378A">
                    <w:t>Отклоненный</w:t>
                  </w:r>
                </w:p>
              </w:tc>
            </w:tr>
            <w:tr w:rsidR="00E45DAF" w:rsidRPr="00D1189A" w14:paraId="4807203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4FF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A784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4B4D3" w14:textId="373A92A3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9E0B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D983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4DB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2C856A" w14:textId="1534412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95378A">
                    <w:t>Отклоненный</w:t>
                  </w:r>
                </w:p>
              </w:tc>
            </w:tr>
            <w:tr w:rsidR="00E45DAF" w:rsidRPr="00D1189A" w14:paraId="4D768D4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C407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6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2D91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E6354" w14:textId="70A8637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5548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9603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C0FD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8955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944DAF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62EF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380B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E7415" w14:textId="5CDDA092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FD8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705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2B16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D265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3E7BB0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0AC7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43C4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91F5E" w14:textId="5D5CAA0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5667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8ACE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D493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ED1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6EE9C659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F80F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37A1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0AA71" w14:textId="451CA7D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766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17CB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F87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E608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E392042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B443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58E0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D6462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12C6B9C0" w14:textId="2170BFC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0C35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3544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4CF9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3C4BE9" w14:textId="513936E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22782">
                    <w:t>Отклоненный</w:t>
                  </w:r>
                </w:p>
              </w:tc>
            </w:tr>
            <w:tr w:rsidR="00E45DAF" w:rsidRPr="00D1189A" w14:paraId="79A15E96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74C2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08B1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5E4C7" w14:textId="42520AE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668D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0723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B9DA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4BBD13" w14:textId="6500DFA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22782">
                    <w:t>Отклоненный</w:t>
                  </w:r>
                </w:p>
              </w:tc>
            </w:tr>
            <w:tr w:rsidR="00E45DAF" w:rsidRPr="00D1189A" w14:paraId="009465C2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694C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7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692E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E5E04" w14:textId="277CAEA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99EF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51A1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B79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E613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508277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070B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1AB0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BCCFD" w14:textId="38D8EEB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3F9C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10D8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82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F50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CF2903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FCA7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6175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A0041" w14:textId="00E4EFA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986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C6D2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37B8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6E3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5E8FA6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2C12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9D49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D2DEC" w14:textId="0B1152C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78FC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28A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80A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7465" w14:textId="5E8E879D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>Отклоненный</w:t>
                  </w:r>
                </w:p>
              </w:tc>
            </w:tr>
            <w:tr w:rsidR="00E45DAF" w:rsidRPr="00D1189A" w14:paraId="4FAE12DC" w14:textId="77777777" w:rsidTr="003606D7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AB4E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AF54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75D59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5681A70C" w14:textId="4FB4D47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25E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FEB8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A6E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EEFEB4" w14:textId="4F7DBF30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C44DA">
                    <w:t>Отклоненный</w:t>
                  </w:r>
                </w:p>
              </w:tc>
            </w:tr>
            <w:tr w:rsidR="00E45DAF" w:rsidRPr="00D1189A" w14:paraId="437D1DB7" w14:textId="77777777" w:rsidTr="003606D7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6691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AC27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43084" w14:textId="37EEFDF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622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66D9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6A1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4D09C8" w14:textId="2F76E0A9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C44DA">
                    <w:t>Отклоненный</w:t>
                  </w:r>
                </w:p>
              </w:tc>
            </w:tr>
            <w:tr w:rsidR="00E45DAF" w:rsidRPr="00D1189A" w14:paraId="64700BE2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9CA1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8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A178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4E9E9" w14:textId="087B248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E6A1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88A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3A5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4ACA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0D7BA68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4C42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4F67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FE9DA" w14:textId="7ADAF01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B39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CB16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E4D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8B0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6463A7C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6E08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F7B9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620B" w14:textId="128892D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F022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2A14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21E7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6ECB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90B254C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971A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B3D5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CE243" w14:textId="1B37A9A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0EBE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69BF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927A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E3B108" w14:textId="144F90A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60B605B6" w14:textId="77777777" w:rsidTr="000E6D16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2A09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7B6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4D73E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3944E678" w14:textId="5012166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A663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FC63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3DFF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D47C6C" w14:textId="1169ECD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63BAB3F8" w14:textId="77777777" w:rsidTr="000E6D16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6061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4543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F4368" w14:textId="23DEB3B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9B1A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0B7A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2117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55BAB" w14:textId="28B458E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5CCB640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70CE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9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6012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56AF" w14:textId="57A8FF2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84F8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044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262800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D63D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315360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BCD9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6F557C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8A37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457B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6AE07" w14:textId="37920E3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F0E2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E29D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7B76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3E14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0F1ED7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4323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6930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2B4AD" w14:textId="7BE1102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A41D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CABA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1D14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65FB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368DE2A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05BE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28D0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A0749" w14:textId="34C0E3E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6540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1BE6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30C1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322C0" w14:textId="4E3F724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77BBDD4A" w14:textId="77777777" w:rsidTr="007D5B10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D6D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29B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7C64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0E92696A" w14:textId="750BE53C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2CAC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AABE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2AFA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49DD4E" w14:textId="4A857AD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2F75BD92" w14:textId="77777777" w:rsidTr="007D5B10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5458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A6B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BAECC" w14:textId="407ED53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DAE0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9842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EB40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EADFE" w14:textId="428163B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75F9A109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64AC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10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F8BB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08429" w14:textId="6E85C7F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B031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18B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EFA8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346080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D9AD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7E60ACC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3D74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7505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2936B" w14:textId="4F24BF1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E39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2F7F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292000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EEDB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3119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84B430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8F83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5A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F361" w14:textId="13E0577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67E9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45DF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4F1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4786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9ED0D2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683C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A8AC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A4578" w14:textId="5C90AAB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7ABE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B06F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8606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7C569" w14:textId="5B28C17D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2817D911" w14:textId="77777777" w:rsidTr="005A4309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DAFD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F807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0D755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6E1FC891" w14:textId="5791B81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482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1F1B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614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D8ED64" w14:textId="4D527C9F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1ECAA81C" w14:textId="77777777" w:rsidTr="005A4309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F1C7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0EE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F13A0" w14:textId="7517170C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0AFF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ADA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9E5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4CC9F" w14:textId="08B637A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55DBA62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0046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11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6B20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95823" w14:textId="669AC2D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7387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F045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5DA2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F5A6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8660EC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1779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4A9E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6CD8B" w14:textId="0119412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84A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B23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C621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C391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A4AD0E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2AF3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84AD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BD1A0" w14:textId="15F023E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5D7D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4DF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C92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360000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B864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657470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CB42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77F8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52015" w14:textId="47D399D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BA2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DE23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C9B2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69A122" w14:textId="309FFA1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  <w:tr w:rsidR="00E45DAF" w:rsidRPr="00D1189A" w14:paraId="5F7EF5B9" w14:textId="77777777" w:rsidTr="00C65A34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CC1CA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351F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2CD33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5E5BC2F3" w14:textId="7556ECB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2BEC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E35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3B17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B3F7A" w14:textId="2E2F8AE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  <w:tr w:rsidR="00E45DAF" w:rsidRPr="00D1189A" w14:paraId="3E42AA2D" w14:textId="77777777" w:rsidTr="00C65A34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5A23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A99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2D3A1" w14:textId="65D06F3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DB62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20CD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3C5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7B1788" w14:textId="5564E5E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</w:tbl>
          <w:p w14:paraId="2F5C4BEE" w14:textId="02D9B418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74DEACE5" w14:textId="1D9BC588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7BC29CCB" w:rsidR="00506E4A" w:rsidRPr="00FC160C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301FF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4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33B2E251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E45D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09.</w:t>
            </w:r>
            <w:r w:rsidR="00E45DAF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E45D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E45DAF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E45DAF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2EEF157A" w14:textId="77777777" w:rsidR="00FD7105" w:rsidRDefault="006802C9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6.1 </w:t>
            </w:r>
            <w:r w:rsidR="00FD7105" w:rsidRPr="00FD710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 заявке, поданной Грачьей Варданяном на 1-11-й взносы Частного общества с ограниченной ответственностью, не указаны все документы, требуемые приглашением, в частности: отсутствуют Технические характеристики, прилагаемые к техническим характеристикам, запрошенным в приглашении.</w:t>
            </w:r>
          </w:p>
          <w:p w14:paraId="6F8ED006" w14:textId="2517B60D" w:rsidR="00C304CD" w:rsidRDefault="00FD7105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3A2987D2" w:rsidR="00A308EB" w:rsidRPr="00A308EB" w:rsidRDefault="00C304CD" w:rsidP="00E16C32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A308E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77670296" w:rsidR="00A308EB" w:rsidRPr="00A308EB" w:rsidRDefault="00FD7105" w:rsidP="0031435D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FD710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Республики Армения от 04.05.2017 г. пункта 41 Порядка «Организация процесса закупок», утвержденного Постановлением № 526-Н: приостановить процесс оценки и предложить ООО «Грачья Варданян» в течение одного рабочего дня исправить несоответствия, зафиксированные в пункте 6.1</w:t>
            </w:r>
            <w:r w:rsidR="00E16C32"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9DB2590" w14:textId="781845D8" w:rsidR="00FD7105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1B9AE9E" w14:textId="77777777" w:rsidR="00DE2EE0" w:rsidRDefault="006802C9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="00DE2EE0"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Очередное заседание Комиссии продолжается после устранения участниками выявленных несоответствий в соответствии с порядком организации закупок методом ЭПК, но не позднее срока, указанного в пункте 8.9 приглашения к участию в настоящей процедуре.</w:t>
            </w:r>
          </w:p>
          <w:p w14:paraId="0348B8D1" w14:textId="784CB14B" w:rsidR="00A308EB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7E6DE14" w14:textId="2DBD3F95" w:rsidR="00A308EB" w:rsidRPr="00A308EB" w:rsidRDefault="00A308EB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14</w:t>
            </w:r>
            <w:r w:rsidR="00DE2EE0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9B6D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  <w:r w:rsidR="00DE2EE0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г.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E16C3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утра</w:t>
            </w:r>
          </w:p>
          <w:p w14:paraId="0EE268EE" w14:textId="77777777" w:rsidR="00A308EB" w:rsidRPr="0031435D" w:rsidRDefault="00A308EB" w:rsidP="003143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исправлении несоответствий, зафиксированных при оценке процесса закупки.</w:t>
            </w:r>
          </w:p>
          <w:p w14:paraId="77C16218" w14:textId="1E0C1FBC" w:rsidR="00DE2EE0" w:rsidRDefault="00DE2EE0" w:rsidP="00DE2E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В указанный срок компания «Грачья Варданян» устранила несоответствия, зафиксированные в пункте 6.1, по 1-8-му и 10-11-му </w:t>
            </w:r>
            <w:r w:rsidR="00517BF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лоту</w:t>
            </w:r>
            <w:r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, а представленное Техническое задание-9 по 9-му траншу не соответствует требованиям приглашения и было представлено не в полном объеме.</w:t>
            </w:r>
          </w:p>
          <w:p w14:paraId="3C12612E" w14:textId="6B87FE25" w:rsidR="00DE2EE0" w:rsidRDefault="00DE2EE0" w:rsidP="00DE2E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2D1CBCB5" w14:textId="4C149530" w:rsidR="009E6496" w:rsidRPr="006802C9" w:rsidRDefault="00A308EB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первых, непризнанных и отклоненных участниках.</w:t>
            </w:r>
          </w:p>
          <w:p w14:paraId="251A21A7" w14:textId="46EA9659" w:rsidR="00517BF5" w:rsidRDefault="00517BF5" w:rsidP="00E16C3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На основании статьи 34 Закона РА «О закупках» избранным участником 1-8-го и 10-11-го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из числа участников, занявших 1-е место и представивших удовлетворительные заявки, признано Частное общество с ограниченной ответственностью «Грачья Варданян».</w:t>
            </w:r>
            <w:r w:rsidR="00F92D6F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24555802" w14:textId="2D8D69A1" w:rsidR="009E6496" w:rsidRDefault="00615B4B" w:rsidP="00E16C3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7A77191" w14:textId="070B3B41" w:rsidR="00517BF5" w:rsidRDefault="006802C9" w:rsidP="00517BF5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="00E16C32" w:rsidRPr="00E16C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17BF5" w:rsidRPr="00517BF5">
              <w:rPr>
                <w:rFonts w:ascii="GHEA Grapalat" w:hAnsi="GHEA Grapalat"/>
                <w:sz w:val="20"/>
                <w:szCs w:val="20"/>
                <w:lang w:val="hy-AM"/>
              </w:rPr>
              <w:t>На основании постановления Правительства РА от 04.05.2017 г., пункт 42 Порядка «Организации процесса закупок», утвержденного постановлением № 526-Н</w:t>
            </w:r>
          </w:p>
          <w:p w14:paraId="5F2E83E7" w14:textId="77777777" w:rsidR="00517BF5" w:rsidRDefault="00517BF5" w:rsidP="00517BF5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8DC6B1F" w14:textId="7E68D5B4" w:rsidR="00517BF5" w:rsidRPr="00517BF5" w:rsidRDefault="00517BF5" w:rsidP="00517BF5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D02133"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E16C32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D02133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от 18.05.2017 г. № 534-Н, отклонить:</w:t>
            </w:r>
          </w:p>
          <w:p w14:paraId="4B065A47" w14:textId="707EA6C7" w:rsidR="00517BF5" w:rsidRP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ООО «ГОРА» на 1-7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C243B6" w14:textId="0223DDC2" w:rsidR="00517BF5" w:rsidRP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ООО «Шох Ар» на 1-11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B607876" w14:textId="05D400AD" w:rsid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• Заявки от ООО «Интерактивные Смарт Технологии» на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1-11,</w:t>
            </w:r>
            <w:r w:rsid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</w:p>
          <w:p w14:paraId="036A0BF2" w14:textId="2355D0C0" w:rsidR="00D02133" w:rsidRDefault="00D02133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1BE90A15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bookmarkStart w:id="0" w:name="_GoBack"/>
            <w:bookmarkEnd w:id="0"/>
            <w:r w:rsidRPr="00A800F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9.4 Система отклонила ценовые предложения на том основании, что они превышают предполагаемую цену.</w:t>
            </w:r>
          </w:p>
          <w:p w14:paraId="56348F43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от ООО «ГОРА» на 8-11 взносы,</w:t>
            </w:r>
          </w:p>
          <w:p w14:paraId="3968D532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ООО «ЭКО-ДЕКОР» на 1-11 взносы,</w:t>
            </w:r>
          </w:p>
          <w:p w14:paraId="35F5E7CD" w14:textId="0C3F5A14" w:rsid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ООО «ВСТ СКАЙ» на 1-11 взносы,</w:t>
            </w:r>
          </w:p>
          <w:p w14:paraId="756F7154" w14:textId="42C3051E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D17361B" w14:textId="37E34A10" w:rsidR="006802C9" w:rsidRDefault="00040FCF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259D2A58" w14:textId="4230BE4C" w:rsidR="00517BF5" w:rsidRPr="00517BF5" w:rsidRDefault="00517BF5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 10.1 </w:t>
            </w:r>
            <w:r w:rsidRPr="00517BF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На основании статьи 6, пункта 2 Закона РА «О закупках» и Постановления Правительства РА от 04.05.2017 г., подпункта 19 статьи 32 Порядка «Организация процесса закупок», утвержденного Решением № 526-Н: на десятый день после даты опубликования объявления о признании процедуры закупки несостоявшейся, представить руководителю заказчика проект решения о включении Частного общества с ограниченной ответственностью «Грачья Варданян» в список участников, не имеющих права участвовать в процессе закупки.</w:t>
            </w:r>
          </w:p>
          <w:p w14:paraId="3987096F" w14:textId="254BFB55" w:rsidR="00517BF5" w:rsidRDefault="006802C9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517BF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517BF5">
              <w:rPr>
                <w:lang w:val="ru-RU"/>
              </w:rPr>
              <w:t xml:space="preserve">  </w:t>
            </w:r>
            <w:r w:rsidR="00517BF5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17BF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517BF5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1E7B04A" w14:textId="77777777" w:rsidR="00517BF5" w:rsidRDefault="00517BF5" w:rsidP="00483B49">
            <w:pPr>
              <w:shd w:val="clear" w:color="auto" w:fill="FFFFFF"/>
              <w:spacing w:after="0"/>
              <w:jc w:val="both"/>
              <w:rPr>
                <w:lang w:val="ru-RU"/>
              </w:rPr>
            </w:pPr>
          </w:p>
          <w:p w14:paraId="7AAA4B34" w14:textId="66A9B755" w:rsid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10.2 </w:t>
            </w:r>
            <w:r w:rsidRPr="00517BF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На основании статьи 37, части 1, пункта 1 Закона РА «О закупках» процесс закупки по 9-му траншу объявляется не завершенным, поскольку ни одна из заявок не соответствует условиям приглашения.</w:t>
            </w:r>
          </w:p>
          <w:p w14:paraId="17EB26A0" w14:textId="47A985DE" w:rsidR="00517BF5" w:rsidRP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6C871DA" w14:textId="142D4447" w:rsid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10.3 </w:t>
            </w:r>
            <w:r w:rsidRPr="00517BF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На основании статьи 37, части 1, пункта 4 Закона РА «О закупках» процесс закупки по 9-му траншу признается незавершенным, поскольку договор не был заключен.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4D77CCBE" w14:textId="5A524962" w:rsidR="00517BF5" w:rsidRP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F16DBE9" w14:textId="77777777" w:rsid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  <w:p w14:paraId="693B32BD" w14:textId="30A94089" w:rsidR="004A36E8" w:rsidRPr="006802C9" w:rsidRDefault="00A308EB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</w:t>
            </w:r>
            <w:r w:rsidR="00517BF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Опубликовать объявление о решении заключить договор по 1-му траншу и в соответствии со статьей 10 Закона РА «О закупках» установить период ожидания со дня, следующего за днем </w:t>
            </w:r>
            <w:r w:rsidR="00221CCB" w:rsidRPr="00221CCB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выбр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анному участнику представить предложение заключить договор в порядке организации закупок посредством процедуры государственных закупок.</w:t>
            </w:r>
            <w:r w:rsidR="004A36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32CAC17B" w:rsidR="003D5237" w:rsidRPr="00C0462C" w:rsidRDefault="009E6496" w:rsidP="00C0462C">
            <w:pPr>
              <w:shd w:val="clear" w:color="auto" w:fill="FFFFFF"/>
              <w:spacing w:before="60" w:after="60"/>
              <w:ind w:left="-67" w:right="-40" w:firstLine="706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12E4949" w14:textId="77777777" w:rsidR="00BB4F9B" w:rsidRDefault="00BB4F9B" w:rsidP="00BB4F9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644FD16A" w:rsidR="00BB4F9B" w:rsidRPr="00517BF5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517BF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52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17BF5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D9C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00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27601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EE0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5DA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D7105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qiatayinki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C9E4-D2B6-4424-9F22-0394BF09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37</cp:revision>
  <cp:lastPrinted>2025-01-09T12:54:00Z</cp:lastPrinted>
  <dcterms:created xsi:type="dcterms:W3CDTF">2022-08-23T05:59:00Z</dcterms:created>
  <dcterms:modified xsi:type="dcterms:W3CDTF">2025-04-14T12:05:00Z</dcterms:modified>
</cp:coreProperties>
</file>